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A" w:rsidRDefault="00C31A2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CC4E83">
        <w:rPr>
          <w:i/>
          <w:sz w:val="24"/>
          <w:szCs w:val="24"/>
        </w:rPr>
        <w:t xml:space="preserve">           </w:t>
      </w:r>
      <w:r w:rsidR="0002285A">
        <w:rPr>
          <w:i/>
          <w:sz w:val="24"/>
          <w:szCs w:val="24"/>
        </w:rPr>
        <w:t xml:space="preserve"> </w:t>
      </w:r>
      <w:r w:rsidR="0002285A">
        <w:rPr>
          <w:b/>
          <w:i/>
          <w:sz w:val="24"/>
          <w:szCs w:val="24"/>
        </w:rPr>
        <w:t>National Child Abuse Prevention Month</w:t>
      </w:r>
    </w:p>
    <w:p w:rsidR="00C31A22" w:rsidRDefault="000228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C31A22">
        <w:rPr>
          <w:i/>
          <w:sz w:val="24"/>
          <w:szCs w:val="24"/>
        </w:rPr>
        <w:t>‘</w:t>
      </w:r>
      <w:r w:rsidR="00BA4043">
        <w:rPr>
          <w:b/>
          <w:i/>
          <w:sz w:val="24"/>
          <w:szCs w:val="24"/>
        </w:rPr>
        <w:t>Children of Disordered</w:t>
      </w:r>
      <w:r w:rsidR="00CC4E83">
        <w:rPr>
          <w:b/>
          <w:i/>
          <w:sz w:val="24"/>
          <w:szCs w:val="24"/>
        </w:rPr>
        <w:t xml:space="preserve"> Gamblers</w:t>
      </w:r>
      <w:r w:rsidR="00C31A22">
        <w:rPr>
          <w:b/>
          <w:i/>
          <w:sz w:val="24"/>
          <w:szCs w:val="24"/>
        </w:rPr>
        <w:t>’</w:t>
      </w:r>
    </w:p>
    <w:p w:rsidR="000F2726" w:rsidRDefault="000F27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1F3FD0">
        <w:rPr>
          <w:b/>
          <w:i/>
          <w:sz w:val="24"/>
          <w:szCs w:val="24"/>
        </w:rPr>
        <w:t xml:space="preserve">Pamela Wade, BS, MPH Candidate, </w:t>
      </w:r>
      <w:r>
        <w:rPr>
          <w:b/>
          <w:i/>
          <w:sz w:val="24"/>
          <w:szCs w:val="24"/>
        </w:rPr>
        <w:t>East Str</w:t>
      </w:r>
      <w:r w:rsidR="001F3FD0">
        <w:rPr>
          <w:b/>
          <w:i/>
          <w:sz w:val="24"/>
          <w:szCs w:val="24"/>
        </w:rPr>
        <w:t>oudsburg University</w:t>
      </w:r>
      <w:bookmarkStart w:id="0" w:name="_GoBack"/>
      <w:bookmarkEnd w:id="0"/>
    </w:p>
    <w:p w:rsidR="00C31A22" w:rsidRDefault="00C31A22" w:rsidP="00C31A2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states with the exception of Utah and Hawaii have some </w:t>
      </w:r>
      <w:r w:rsidR="003C7AEB">
        <w:rPr>
          <w:b/>
          <w:i/>
          <w:sz w:val="24"/>
          <w:szCs w:val="24"/>
        </w:rPr>
        <w:t>form of legalized gambling. With increased gambling availability</w:t>
      </w:r>
      <w:r w:rsidR="00CC4E83">
        <w:rPr>
          <w:b/>
          <w:i/>
          <w:sz w:val="24"/>
          <w:szCs w:val="24"/>
        </w:rPr>
        <w:t xml:space="preserve"> and the advent of casinos</w:t>
      </w:r>
      <w:r w:rsidR="003C7AEB">
        <w:rPr>
          <w:b/>
          <w:i/>
          <w:sz w:val="24"/>
          <w:szCs w:val="24"/>
        </w:rPr>
        <w:t>, also come the increased risks for gambling-related problems. As we look at the month of April which is ‘</w:t>
      </w:r>
      <w:r w:rsidR="007A7FF4">
        <w:rPr>
          <w:b/>
          <w:i/>
          <w:sz w:val="24"/>
          <w:szCs w:val="24"/>
        </w:rPr>
        <w:t xml:space="preserve">National </w:t>
      </w:r>
      <w:r w:rsidR="003C7AEB">
        <w:rPr>
          <w:b/>
          <w:i/>
          <w:sz w:val="24"/>
          <w:szCs w:val="24"/>
        </w:rPr>
        <w:t xml:space="preserve">Child Abuse Prevention Month’ we would like to </w:t>
      </w:r>
      <w:r w:rsidR="009D161B">
        <w:rPr>
          <w:b/>
          <w:i/>
          <w:sz w:val="24"/>
          <w:szCs w:val="24"/>
        </w:rPr>
        <w:t>bring awareness of</w:t>
      </w:r>
      <w:r w:rsidR="00CC4E83">
        <w:rPr>
          <w:b/>
          <w:i/>
          <w:sz w:val="24"/>
          <w:szCs w:val="24"/>
        </w:rPr>
        <w:t xml:space="preserve"> the effects gambl</w:t>
      </w:r>
      <w:r w:rsidR="007A7FF4">
        <w:rPr>
          <w:b/>
          <w:i/>
          <w:sz w:val="24"/>
          <w:szCs w:val="24"/>
        </w:rPr>
        <w:t>ing has on children. There is</w:t>
      </w:r>
      <w:r w:rsidR="00CC4E83">
        <w:rPr>
          <w:b/>
          <w:i/>
          <w:sz w:val="24"/>
          <w:szCs w:val="24"/>
        </w:rPr>
        <w:t xml:space="preserve"> ev</w:t>
      </w:r>
      <w:r w:rsidR="007A7FF4">
        <w:rPr>
          <w:b/>
          <w:i/>
          <w:sz w:val="24"/>
          <w:szCs w:val="24"/>
        </w:rPr>
        <w:t>idence that disordered gambling is associated with a child maltreatment-neglect:</w:t>
      </w:r>
    </w:p>
    <w:p w:rsidR="00CC4E83" w:rsidRDefault="00CC4E83" w:rsidP="0002285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 left unattended at home</w:t>
      </w:r>
    </w:p>
    <w:p w:rsidR="00CC4E83" w:rsidRDefault="00CC4E83" w:rsidP="00CC4E8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 left in parked cars</w:t>
      </w:r>
      <w:r w:rsidR="00CE4E83">
        <w:rPr>
          <w:b/>
          <w:i/>
          <w:sz w:val="24"/>
          <w:szCs w:val="24"/>
        </w:rPr>
        <w:t xml:space="preserve"> at the casino</w:t>
      </w:r>
    </w:p>
    <w:p w:rsidR="00CC4E83" w:rsidRDefault="00CC4E83" w:rsidP="00CC4E8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 left on the casino premises</w:t>
      </w:r>
    </w:p>
    <w:p w:rsidR="0002285A" w:rsidRDefault="007A7FF4" w:rsidP="00CE4E8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Disordered gambling also has the potential for emotional and physical abuse towards children.</w:t>
      </w:r>
    </w:p>
    <w:p w:rsidR="00CE4E83" w:rsidRDefault="00CE4E83" w:rsidP="00CE4E8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link between disordered gambling and child neglect is the gambler sometimes may report experiencing “brown outs” where they suffer time disorientation and memory loss</w:t>
      </w:r>
      <w:r w:rsidR="007A7FF4">
        <w:rPr>
          <w:b/>
          <w:i/>
          <w:sz w:val="24"/>
          <w:szCs w:val="24"/>
        </w:rPr>
        <w:t xml:space="preserve"> with respect to their gambling episodes</w:t>
      </w:r>
      <w:r>
        <w:rPr>
          <w:b/>
          <w:i/>
          <w:sz w:val="24"/>
          <w:szCs w:val="24"/>
        </w:rPr>
        <w:t xml:space="preserve">. Another link is related to the gambling environment where there are often no clocks or windows and the gambler </w:t>
      </w:r>
      <w:r w:rsidR="001026C1">
        <w:rPr>
          <w:b/>
          <w:i/>
          <w:sz w:val="24"/>
          <w:szCs w:val="24"/>
        </w:rPr>
        <w:t xml:space="preserve">will </w:t>
      </w:r>
      <w:r>
        <w:rPr>
          <w:b/>
          <w:i/>
          <w:sz w:val="24"/>
          <w:szCs w:val="24"/>
        </w:rPr>
        <w:t>lose track of how much time they have spent gambling.</w:t>
      </w:r>
      <w:r w:rsidR="007A7FF4">
        <w:rPr>
          <w:b/>
          <w:i/>
          <w:sz w:val="24"/>
          <w:szCs w:val="24"/>
        </w:rPr>
        <w:t xml:space="preserve"> Consequently, a child can be left alone for very long periods of time.</w:t>
      </w:r>
    </w:p>
    <w:p w:rsidR="00CE4E83" w:rsidRDefault="00CE4E83" w:rsidP="00CE4E8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Disordered gamblers may also </w:t>
      </w:r>
      <w:r w:rsidR="00D561F3">
        <w:rPr>
          <w:b/>
          <w:i/>
          <w:sz w:val="24"/>
          <w:szCs w:val="24"/>
        </w:rPr>
        <w:t xml:space="preserve">adversely </w:t>
      </w:r>
      <w:r>
        <w:rPr>
          <w:b/>
          <w:i/>
          <w:sz w:val="24"/>
          <w:szCs w:val="24"/>
        </w:rPr>
        <w:t>impact their children in other ways such as:</w:t>
      </w:r>
    </w:p>
    <w:p w:rsidR="00CE4E83" w:rsidRDefault="001026C1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 start presenting</w:t>
      </w:r>
      <w:r w:rsidR="00CE4E83">
        <w:rPr>
          <w:b/>
          <w:i/>
          <w:sz w:val="24"/>
          <w:szCs w:val="24"/>
        </w:rPr>
        <w:t xml:space="preserve"> behavioral problems</w:t>
      </w:r>
    </w:p>
    <w:p w:rsidR="00CA0426" w:rsidRDefault="00CA0426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Inconsistent academic performance</w:t>
      </w:r>
      <w:r w:rsidR="001026C1">
        <w:rPr>
          <w:b/>
          <w:i/>
          <w:sz w:val="24"/>
          <w:szCs w:val="24"/>
        </w:rPr>
        <w:t xml:space="preserve"> and delinquency in school</w:t>
      </w:r>
    </w:p>
    <w:p w:rsidR="00CA0426" w:rsidRDefault="007A7FF4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Direct</w:t>
      </w:r>
      <w:r w:rsidR="00CA0426">
        <w:rPr>
          <w:b/>
          <w:i/>
          <w:sz w:val="24"/>
          <w:szCs w:val="24"/>
        </w:rPr>
        <w:t xml:space="preserve"> anger and depression on peers</w:t>
      </w:r>
    </w:p>
    <w:p w:rsidR="00CE4E83" w:rsidRDefault="00CE4E83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Engage in </w:t>
      </w:r>
      <w:r w:rsidR="0002285A">
        <w:rPr>
          <w:b/>
          <w:i/>
          <w:sz w:val="24"/>
          <w:szCs w:val="24"/>
        </w:rPr>
        <w:t>escape</w:t>
      </w:r>
      <w:r w:rsidR="00CA0426">
        <w:rPr>
          <w:b/>
          <w:i/>
          <w:sz w:val="24"/>
          <w:szCs w:val="24"/>
        </w:rPr>
        <w:t xml:space="preserve"> behaviors (smoking, alcohol/drug use, overeating and gambling)</w:t>
      </w:r>
    </w:p>
    <w:p w:rsidR="00CA0426" w:rsidRDefault="00CA0426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Poor social and inter-personal skills</w:t>
      </w:r>
    </w:p>
    <w:p w:rsidR="00CA0426" w:rsidRDefault="001026C1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Learn to keep secrets and </w:t>
      </w:r>
      <w:r w:rsidR="00CA0426">
        <w:rPr>
          <w:b/>
          <w:i/>
          <w:sz w:val="24"/>
          <w:szCs w:val="24"/>
        </w:rPr>
        <w:t xml:space="preserve">protects gambler (don’t </w:t>
      </w:r>
      <w:r>
        <w:rPr>
          <w:b/>
          <w:i/>
          <w:sz w:val="24"/>
          <w:szCs w:val="24"/>
        </w:rPr>
        <w:t>tell)</w:t>
      </w:r>
    </w:p>
    <w:p w:rsidR="00D561F3" w:rsidRDefault="00D561F3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Sense that something is wrong-what did I do</w:t>
      </w:r>
      <w:r w:rsidR="007A7FF4">
        <w:rPr>
          <w:b/>
          <w:i/>
          <w:sz w:val="24"/>
          <w:szCs w:val="24"/>
        </w:rPr>
        <w:t>?</w:t>
      </w:r>
    </w:p>
    <w:p w:rsidR="00CA0426" w:rsidRDefault="00CA0426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Fear of abandonment</w:t>
      </w:r>
    </w:p>
    <w:p w:rsidR="001026C1" w:rsidRDefault="00CA0426" w:rsidP="00D561F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Frequent moves- relocating</w:t>
      </w:r>
    </w:p>
    <w:p w:rsidR="00D561F3" w:rsidRPr="00D561F3" w:rsidRDefault="00D561F3" w:rsidP="00D561F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Learn not to answer the phone or door</w:t>
      </w:r>
    </w:p>
    <w:p w:rsidR="001026C1" w:rsidRDefault="00D561F3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Children display happy surprises or </w:t>
      </w:r>
      <w:r w:rsidR="001026C1">
        <w:rPr>
          <w:b/>
          <w:i/>
          <w:sz w:val="24"/>
          <w:szCs w:val="24"/>
        </w:rPr>
        <w:t>angry outbursts</w:t>
      </w:r>
    </w:p>
    <w:p w:rsidR="00CA0426" w:rsidRDefault="007A7FF4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See </w:t>
      </w:r>
      <w:r w:rsidR="00CA0426">
        <w:rPr>
          <w:b/>
          <w:i/>
          <w:sz w:val="24"/>
          <w:szCs w:val="24"/>
        </w:rPr>
        <w:t>money as expression of love</w:t>
      </w:r>
    </w:p>
    <w:p w:rsidR="001026C1" w:rsidRDefault="001026C1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Find someone to blame for lack of possessions-become angry</w:t>
      </w:r>
    </w:p>
    <w:p w:rsidR="00D561F3" w:rsidRDefault="00D561F3" w:rsidP="00CE4E83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See other adults as role models</w:t>
      </w:r>
    </w:p>
    <w:p w:rsidR="009D161B" w:rsidRDefault="009D161B" w:rsidP="009D161B">
      <w:pPr>
        <w:pStyle w:val="ListParagraph"/>
        <w:rPr>
          <w:b/>
          <w:i/>
          <w:sz w:val="24"/>
          <w:szCs w:val="24"/>
        </w:rPr>
      </w:pPr>
    </w:p>
    <w:p w:rsidR="009D161B" w:rsidRPr="009D161B" w:rsidRDefault="00796291" w:rsidP="009D161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It is important</w:t>
      </w:r>
      <w:r w:rsidR="009D16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 family members to intervene and protect the children by:</w:t>
      </w:r>
    </w:p>
    <w:p w:rsidR="009D161B" w:rsidRDefault="00796291" w:rsidP="009D161B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9D161B">
        <w:rPr>
          <w:b/>
          <w:i/>
          <w:sz w:val="24"/>
          <w:szCs w:val="24"/>
        </w:rPr>
        <w:t>lerting Child Protection Services (</w:t>
      </w:r>
      <w:r w:rsidR="00E84F89">
        <w:rPr>
          <w:b/>
          <w:i/>
          <w:sz w:val="24"/>
          <w:szCs w:val="24"/>
        </w:rPr>
        <w:t xml:space="preserve"> </w:t>
      </w:r>
      <w:r w:rsidR="009D161B">
        <w:rPr>
          <w:b/>
          <w:i/>
          <w:sz w:val="24"/>
          <w:szCs w:val="24"/>
        </w:rPr>
        <w:t>in New Jersey</w:t>
      </w:r>
      <w:r>
        <w:rPr>
          <w:b/>
          <w:i/>
          <w:sz w:val="24"/>
          <w:szCs w:val="24"/>
        </w:rPr>
        <w:t>, T</w:t>
      </w:r>
      <w:r w:rsidR="009D161B">
        <w:rPr>
          <w:b/>
          <w:i/>
          <w:sz w:val="24"/>
          <w:szCs w:val="24"/>
        </w:rPr>
        <w:t>he Division of</w:t>
      </w:r>
      <w:r w:rsidR="00E84F89">
        <w:rPr>
          <w:b/>
          <w:i/>
          <w:sz w:val="24"/>
          <w:szCs w:val="24"/>
        </w:rPr>
        <w:t xml:space="preserve"> Child Protection and Permanency 1-877-NJ ABUSE or 1-877-652-2873</w:t>
      </w:r>
      <w:r w:rsidR="004970FC">
        <w:rPr>
          <w:b/>
          <w:i/>
          <w:sz w:val="24"/>
          <w:szCs w:val="24"/>
        </w:rPr>
        <w:t xml:space="preserve">) </w:t>
      </w:r>
      <w:r w:rsidR="0002285A">
        <w:rPr>
          <w:b/>
          <w:i/>
          <w:sz w:val="24"/>
          <w:szCs w:val="24"/>
        </w:rPr>
        <w:t xml:space="preserve"> </w:t>
      </w:r>
    </w:p>
    <w:p w:rsidR="009D161B" w:rsidRDefault="00796291" w:rsidP="009D161B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Contacting the local p</w:t>
      </w:r>
      <w:r w:rsidR="009D161B">
        <w:rPr>
          <w:b/>
          <w:i/>
          <w:sz w:val="24"/>
          <w:szCs w:val="24"/>
        </w:rPr>
        <w:t>olice</w:t>
      </w:r>
    </w:p>
    <w:p w:rsidR="00796291" w:rsidRDefault="00796291" w:rsidP="009D161B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Encouraging the children to attend </w:t>
      </w:r>
      <w:r w:rsidR="00963E85">
        <w:rPr>
          <w:b/>
          <w:i/>
          <w:sz w:val="24"/>
          <w:szCs w:val="24"/>
        </w:rPr>
        <w:t>Gam-Anon or seek professional help</w:t>
      </w:r>
      <w:r>
        <w:rPr>
          <w:b/>
          <w:i/>
          <w:sz w:val="24"/>
          <w:szCs w:val="24"/>
        </w:rPr>
        <w:t xml:space="preserve"> </w:t>
      </w:r>
    </w:p>
    <w:p w:rsidR="00796291" w:rsidRDefault="00796291" w:rsidP="00796291">
      <w:pPr>
        <w:pStyle w:val="ListParagraph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jc w:val="center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jc w:val="center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jc w:val="center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jc w:val="center"/>
        <w:rPr>
          <w:b/>
          <w:i/>
          <w:sz w:val="24"/>
          <w:szCs w:val="24"/>
        </w:rPr>
      </w:pPr>
    </w:p>
    <w:p w:rsidR="00796291" w:rsidRDefault="00796291" w:rsidP="00796291">
      <w:pPr>
        <w:pStyle w:val="ListParagraph"/>
        <w:rPr>
          <w:b/>
          <w:i/>
          <w:sz w:val="24"/>
          <w:szCs w:val="24"/>
        </w:rPr>
      </w:pPr>
    </w:p>
    <w:p w:rsidR="00BA4043" w:rsidRDefault="00BA4043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BA4043" w:rsidRDefault="00BA4043" w:rsidP="00BA4043">
      <w:pPr>
        <w:pStyle w:val="ListParagraph"/>
        <w:rPr>
          <w:b/>
          <w:i/>
          <w:sz w:val="24"/>
          <w:szCs w:val="24"/>
        </w:rPr>
      </w:pPr>
    </w:p>
    <w:p w:rsidR="00BA4043" w:rsidRDefault="00BA4043" w:rsidP="00BA4043">
      <w:pPr>
        <w:pStyle w:val="ListParagraph"/>
        <w:rPr>
          <w:b/>
          <w:i/>
          <w:sz w:val="24"/>
          <w:szCs w:val="24"/>
        </w:rPr>
      </w:pPr>
    </w:p>
    <w:p w:rsidR="00BA4043" w:rsidRDefault="00BA4043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BA4043" w:rsidRDefault="00BA4043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Default="0002285A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4970FC" w:rsidRDefault="0002285A" w:rsidP="00BA4043">
      <w:pPr>
        <w:pStyle w:val="ListParagraph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Sources: NAPAFASA Problem Gambling Prevention Technical Assistance and Trainin</w:t>
      </w:r>
      <w:r w:rsidR="009358C5">
        <w:rPr>
          <w:b/>
          <w:i/>
          <w:sz w:val="24"/>
          <w:szCs w:val="24"/>
        </w:rPr>
        <w:t xml:space="preserve">g Project </w:t>
      </w:r>
      <w:r w:rsidR="004970FC">
        <w:rPr>
          <w:b/>
          <w:i/>
          <w:sz w:val="24"/>
          <w:szCs w:val="24"/>
        </w:rPr>
        <w:t>Funded by the California State Department of Alcohol and Drug Programs, Office of Problem Gambling.</w:t>
      </w:r>
    </w:p>
    <w:p w:rsidR="004970FC" w:rsidRDefault="004970FC" w:rsidP="00BA4043">
      <w:pPr>
        <w:pStyle w:val="ListParagraph"/>
        <w:jc w:val="both"/>
        <w:rPr>
          <w:b/>
          <w:i/>
          <w:sz w:val="24"/>
          <w:szCs w:val="24"/>
        </w:rPr>
      </w:pPr>
    </w:p>
    <w:p w:rsidR="0002285A" w:rsidRPr="00F73B95" w:rsidRDefault="004970FC" w:rsidP="009358C5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New Jersey Task Fo</w:t>
      </w:r>
      <w:r w:rsidR="009358C5">
        <w:rPr>
          <w:b/>
          <w:i/>
          <w:sz w:val="24"/>
          <w:szCs w:val="24"/>
        </w:rPr>
        <w:t xml:space="preserve">rce on Child Abuse and Neglect </w:t>
      </w:r>
      <w:r w:rsidR="00F73B95">
        <w:rPr>
          <w:b/>
          <w:i/>
          <w:sz w:val="24"/>
          <w:szCs w:val="24"/>
        </w:rPr>
        <w:t xml:space="preserve">Opening Doors Conference </w:t>
      </w:r>
      <w:r w:rsidR="009358C5">
        <w:rPr>
          <w:b/>
          <w:i/>
          <w:sz w:val="24"/>
          <w:szCs w:val="24"/>
        </w:rPr>
        <w:t>“Children of Compulsive Gamblers”.</w:t>
      </w:r>
      <w:proofErr w:type="gramEnd"/>
      <w:r>
        <w:rPr>
          <w:b/>
          <w:i/>
          <w:sz w:val="24"/>
          <w:szCs w:val="24"/>
        </w:rPr>
        <w:t xml:space="preserve"> </w:t>
      </w:r>
      <w:r w:rsidR="00F73B95">
        <w:rPr>
          <w:b/>
          <w:i/>
          <w:sz w:val="24"/>
          <w:szCs w:val="24"/>
        </w:rPr>
        <w:t xml:space="preserve">Frances L. </w:t>
      </w:r>
      <w:proofErr w:type="spellStart"/>
      <w:r w:rsidR="00F73B95">
        <w:rPr>
          <w:b/>
          <w:i/>
          <w:sz w:val="24"/>
          <w:szCs w:val="24"/>
        </w:rPr>
        <w:t>Gizzi</w:t>
      </w:r>
      <w:proofErr w:type="spellEnd"/>
      <w:r w:rsidR="00F73B95">
        <w:rPr>
          <w:b/>
          <w:i/>
          <w:sz w:val="24"/>
          <w:szCs w:val="24"/>
        </w:rPr>
        <w:t>, LCSW, C-CATODSW, CCGC and Jeffrey M. Beck, LPC, CCGC, JD, ABD, CART</w:t>
      </w:r>
    </w:p>
    <w:sectPr w:rsidR="0002285A" w:rsidRPr="00F7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5F"/>
    <w:multiLevelType w:val="hybridMultilevel"/>
    <w:tmpl w:val="C0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05DF2"/>
    <w:multiLevelType w:val="hybridMultilevel"/>
    <w:tmpl w:val="959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065D"/>
    <w:multiLevelType w:val="hybridMultilevel"/>
    <w:tmpl w:val="A194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22"/>
    <w:rsid w:val="0002285A"/>
    <w:rsid w:val="000F2726"/>
    <w:rsid w:val="001026C1"/>
    <w:rsid w:val="00103411"/>
    <w:rsid w:val="001F3FD0"/>
    <w:rsid w:val="003C7AEB"/>
    <w:rsid w:val="004970FC"/>
    <w:rsid w:val="00796291"/>
    <w:rsid w:val="007A7FF4"/>
    <w:rsid w:val="009358C5"/>
    <w:rsid w:val="00963E85"/>
    <w:rsid w:val="009D161B"/>
    <w:rsid w:val="00BA4043"/>
    <w:rsid w:val="00C31A22"/>
    <w:rsid w:val="00CA0426"/>
    <w:rsid w:val="00CC4E83"/>
    <w:rsid w:val="00CE4E83"/>
    <w:rsid w:val="00D561F3"/>
    <w:rsid w:val="00E84F89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Wade</dc:creator>
  <cp:lastModifiedBy>Pamela Wade</cp:lastModifiedBy>
  <cp:revision>12</cp:revision>
  <cp:lastPrinted>2016-04-11T14:22:00Z</cp:lastPrinted>
  <dcterms:created xsi:type="dcterms:W3CDTF">2016-04-11T12:38:00Z</dcterms:created>
  <dcterms:modified xsi:type="dcterms:W3CDTF">2016-04-13T19:11:00Z</dcterms:modified>
</cp:coreProperties>
</file>